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35D" w:rsidRPr="00D17893" w:rsidRDefault="002D58AE" w:rsidP="00D17893">
      <w:pPr>
        <w:jc w:val="center"/>
        <w:rPr>
          <w:b/>
          <w:sz w:val="36"/>
          <w:szCs w:val="36"/>
        </w:rPr>
      </w:pPr>
      <w:r>
        <w:rPr>
          <w:b/>
          <w:noProof/>
          <w:sz w:val="36"/>
          <w:szCs w:val="36"/>
        </w:rPr>
        <w:drawing>
          <wp:anchor distT="0" distB="0" distL="114300" distR="114300" simplePos="0" relativeHeight="251657728" behindDoc="0" locked="0" layoutInCell="1" allowOverlap="1">
            <wp:simplePos x="0" y="0"/>
            <wp:positionH relativeFrom="column">
              <wp:posOffset>3810</wp:posOffset>
            </wp:positionH>
            <wp:positionV relativeFrom="paragraph">
              <wp:posOffset>3810</wp:posOffset>
            </wp:positionV>
            <wp:extent cx="1253490" cy="1087755"/>
            <wp:effectExtent l="19050" t="0" r="3810" b="0"/>
            <wp:wrapSquare wrapText="bothSides"/>
            <wp:docPr id="2" name="Εικόνα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cstate="print"/>
                    <a:srcRect/>
                    <a:stretch>
                      <a:fillRect/>
                    </a:stretch>
                  </pic:blipFill>
                  <pic:spPr bwMode="auto">
                    <a:xfrm>
                      <a:off x="0" y="0"/>
                      <a:ext cx="1253490" cy="1087755"/>
                    </a:xfrm>
                    <a:prstGeom prst="rect">
                      <a:avLst/>
                    </a:prstGeom>
                    <a:noFill/>
                    <a:ln w="9525">
                      <a:noFill/>
                      <a:miter lim="800000"/>
                      <a:headEnd/>
                      <a:tailEnd/>
                    </a:ln>
                  </pic:spPr>
                </pic:pic>
              </a:graphicData>
            </a:graphic>
          </wp:anchor>
        </w:drawing>
      </w:r>
      <w:r w:rsidR="00D17893" w:rsidRPr="00D17893">
        <w:rPr>
          <w:b/>
          <w:sz w:val="36"/>
          <w:szCs w:val="36"/>
        </w:rPr>
        <w:t>Σωματείο Συνταξιούχων ΙΚΑ – ΕΦΚΑ Λακωνίας</w:t>
      </w:r>
    </w:p>
    <w:p w:rsidR="00D17893" w:rsidRDefault="00497897" w:rsidP="00D17893">
      <w:pPr>
        <w:jc w:val="center"/>
        <w:rPr>
          <w:sz w:val="28"/>
          <w:szCs w:val="28"/>
        </w:rPr>
      </w:pPr>
      <w:proofErr w:type="spellStart"/>
      <w:r>
        <w:rPr>
          <w:sz w:val="28"/>
          <w:szCs w:val="28"/>
        </w:rPr>
        <w:t>Βρασίδου</w:t>
      </w:r>
      <w:proofErr w:type="spellEnd"/>
      <w:r>
        <w:rPr>
          <w:sz w:val="28"/>
          <w:szCs w:val="28"/>
        </w:rPr>
        <w:t xml:space="preserve"> 125</w:t>
      </w:r>
      <w:r w:rsidR="00D003F2">
        <w:rPr>
          <w:sz w:val="28"/>
          <w:szCs w:val="28"/>
        </w:rPr>
        <w:t xml:space="preserve"> </w:t>
      </w:r>
      <w:r w:rsidR="00D17893" w:rsidRPr="00D17893">
        <w:rPr>
          <w:sz w:val="28"/>
          <w:szCs w:val="28"/>
        </w:rPr>
        <w:t>Σπάρτη</w:t>
      </w:r>
    </w:p>
    <w:p w:rsidR="00D17893" w:rsidRPr="00327E72" w:rsidRDefault="00D17893" w:rsidP="00D17893">
      <w:pPr>
        <w:jc w:val="center"/>
        <w:rPr>
          <w:sz w:val="28"/>
          <w:szCs w:val="28"/>
          <w:u w:val="single"/>
        </w:rPr>
      </w:pP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rsidR="00C42D5A" w:rsidRPr="008C1BC2" w:rsidRDefault="0014225F" w:rsidP="00D6652E">
      <w:pPr>
        <w:jc w:val="center"/>
      </w:pPr>
      <w:hyperlink r:id="rId6" w:history="1">
        <w:r w:rsidR="00D6652E" w:rsidRPr="00E46412">
          <w:rPr>
            <w:rStyle w:val="-"/>
            <w:szCs w:val="28"/>
          </w:rPr>
          <w:t>https://www.facebook.com/PensionersLakonia/</w:t>
        </w:r>
      </w:hyperlink>
      <w:r w:rsidR="00986205" w:rsidRPr="00986205">
        <w:t xml:space="preserve"> </w:t>
      </w:r>
    </w:p>
    <w:p w:rsidR="00C42D5A" w:rsidRPr="00497897" w:rsidRDefault="00C42D5A" w:rsidP="00D6652E">
      <w:pPr>
        <w:jc w:val="center"/>
        <w:rPr>
          <w:szCs w:val="28"/>
          <w:u w:val="single"/>
          <w:lang w:val="en-US"/>
        </w:rPr>
      </w:pPr>
      <w:proofErr w:type="spellStart"/>
      <w:r>
        <w:rPr>
          <w:szCs w:val="28"/>
          <w:u w:val="single"/>
        </w:rPr>
        <w:t>κιν</w:t>
      </w:r>
      <w:proofErr w:type="spellEnd"/>
      <w:r w:rsidRPr="00497897">
        <w:rPr>
          <w:szCs w:val="28"/>
          <w:u w:val="single"/>
          <w:lang w:val="en-US"/>
        </w:rPr>
        <w:t xml:space="preserve"> 69</w:t>
      </w:r>
      <w:r w:rsidR="000A06C6" w:rsidRPr="00497897">
        <w:rPr>
          <w:szCs w:val="28"/>
          <w:u w:val="single"/>
          <w:lang w:val="en-US"/>
        </w:rPr>
        <w:t>73766306</w:t>
      </w:r>
      <w:r w:rsidRPr="00497897">
        <w:rPr>
          <w:szCs w:val="28"/>
          <w:u w:val="single"/>
          <w:lang w:val="en-US"/>
        </w:rPr>
        <w:t xml:space="preserve"> </w:t>
      </w:r>
      <w:r>
        <w:rPr>
          <w:szCs w:val="28"/>
          <w:u w:val="single"/>
          <w:lang w:val="en-US"/>
        </w:rPr>
        <w:t>email</w:t>
      </w:r>
      <w:r w:rsidRPr="00497897">
        <w:rPr>
          <w:szCs w:val="28"/>
          <w:u w:val="single"/>
          <w:lang w:val="en-US"/>
        </w:rPr>
        <w:t>: syntaxiouchilakonias@gmail.com</w:t>
      </w:r>
    </w:p>
    <w:p w:rsidR="00C149A7" w:rsidRPr="00497897" w:rsidRDefault="00C149A7" w:rsidP="008A4C69">
      <w:pPr>
        <w:rPr>
          <w:sz w:val="28"/>
          <w:szCs w:val="28"/>
          <w:u w:val="single"/>
          <w:lang w:val="en-US"/>
        </w:rPr>
      </w:pPr>
    </w:p>
    <w:p w:rsidR="00EC0C6A" w:rsidRPr="00497897" w:rsidRDefault="0048509C" w:rsidP="00EC0C6A">
      <w:pPr>
        <w:jc w:val="right"/>
        <w:rPr>
          <w:rFonts w:ascii="Tahoma" w:hAnsi="Tahoma" w:cs="Tahoma"/>
          <w:sz w:val="22"/>
          <w:szCs w:val="28"/>
          <w:lang w:val="en-US"/>
        </w:rPr>
      </w:pPr>
      <w:r>
        <w:rPr>
          <w:rFonts w:ascii="Tahoma" w:hAnsi="Tahoma" w:cs="Tahoma"/>
          <w:sz w:val="22"/>
          <w:szCs w:val="28"/>
          <w:lang w:val="en-US"/>
        </w:rPr>
        <w:t>14</w:t>
      </w:r>
      <w:r w:rsidR="00EC0C6A" w:rsidRPr="00497897">
        <w:rPr>
          <w:rFonts w:ascii="Tahoma" w:hAnsi="Tahoma" w:cs="Tahoma"/>
          <w:sz w:val="22"/>
          <w:szCs w:val="28"/>
          <w:lang w:val="en-US"/>
        </w:rPr>
        <w:t>/</w:t>
      </w:r>
      <w:r>
        <w:rPr>
          <w:rFonts w:ascii="Tahoma" w:hAnsi="Tahoma" w:cs="Tahoma"/>
          <w:sz w:val="22"/>
          <w:szCs w:val="28"/>
          <w:lang w:val="en-US"/>
        </w:rPr>
        <w:t>06</w:t>
      </w:r>
      <w:r w:rsidR="00CE7D86">
        <w:rPr>
          <w:rFonts w:ascii="Tahoma" w:hAnsi="Tahoma" w:cs="Tahoma"/>
          <w:sz w:val="22"/>
          <w:szCs w:val="28"/>
          <w:lang w:val="en-US"/>
        </w:rPr>
        <w:t>/2023</w:t>
      </w:r>
    </w:p>
    <w:p w:rsidR="00EC0C6A" w:rsidRPr="00497897" w:rsidRDefault="00EC0C6A" w:rsidP="00EC0C6A">
      <w:pPr>
        <w:jc w:val="center"/>
        <w:rPr>
          <w:rFonts w:ascii="Tahoma" w:hAnsi="Tahoma" w:cs="Tahoma"/>
          <w:b/>
          <w:sz w:val="20"/>
          <w:szCs w:val="28"/>
          <w:lang w:val="en-US"/>
        </w:rPr>
      </w:pPr>
    </w:p>
    <w:p w:rsidR="0048509C" w:rsidRDefault="0048509C" w:rsidP="0048509C">
      <w:pPr>
        <w:pStyle w:val="Web"/>
        <w:pBdr>
          <w:top w:val="single" w:sz="4" w:space="1" w:color="auto"/>
          <w:left w:val="single" w:sz="4" w:space="4" w:color="auto"/>
          <w:bottom w:val="single" w:sz="4" w:space="1" w:color="auto"/>
          <w:right w:val="single" w:sz="4" w:space="4" w:color="auto"/>
        </w:pBdr>
        <w:jc w:val="center"/>
        <w:rPr>
          <w:rStyle w:val="a3"/>
          <w:color w:val="000000"/>
        </w:rPr>
      </w:pPr>
      <w:r>
        <w:rPr>
          <w:rStyle w:val="a3"/>
          <w:color w:val="000000"/>
        </w:rPr>
        <w:t>ΟΛΟΙ ΣΤΟ ΣΥΛΛΑΛΗ</w:t>
      </w:r>
      <w:r>
        <w:rPr>
          <w:rStyle w:val="a3"/>
          <w:color w:val="000000"/>
        </w:rPr>
        <w:t xml:space="preserve">ΤΗΡΙΟ </w:t>
      </w:r>
    </w:p>
    <w:p w:rsidR="0048509C" w:rsidRDefault="0048509C" w:rsidP="0048509C">
      <w:pPr>
        <w:pStyle w:val="Web"/>
        <w:pBdr>
          <w:top w:val="single" w:sz="4" w:space="1" w:color="auto"/>
          <w:left w:val="single" w:sz="4" w:space="4" w:color="auto"/>
          <w:bottom w:val="single" w:sz="4" w:space="1" w:color="auto"/>
          <w:right w:val="single" w:sz="4" w:space="4" w:color="auto"/>
        </w:pBdr>
        <w:jc w:val="center"/>
      </w:pPr>
      <w:r>
        <w:rPr>
          <w:rStyle w:val="a3"/>
          <w:color w:val="000000"/>
        </w:rPr>
        <w:t>ΤΗΝ ΠΕΜΠΤΗ 15/6, 20:00 ΣΤΗΝ ΚΕΝΤΡΙΚΗ ΠΛΑΤΕΙΑ ΤΗΣ ΣΠΑΡΤΗΣ</w:t>
      </w:r>
    </w:p>
    <w:p w:rsidR="0048509C" w:rsidRDefault="0048509C" w:rsidP="0048509C">
      <w:pPr>
        <w:pStyle w:val="Web"/>
        <w:pBdr>
          <w:top w:val="single" w:sz="4" w:space="1" w:color="auto"/>
          <w:left w:val="single" w:sz="4" w:space="4" w:color="auto"/>
          <w:bottom w:val="single" w:sz="4" w:space="1" w:color="auto"/>
          <w:right w:val="single" w:sz="4" w:space="4" w:color="auto"/>
        </w:pBdr>
        <w:jc w:val="center"/>
      </w:pPr>
      <w:r>
        <w:rPr>
          <w:rStyle w:val="a3"/>
          <w:color w:val="000000"/>
        </w:rPr>
        <w:t xml:space="preserve">ΔΕ ΘΑ ΣΥΜΒΙΒΑΣΤΟΥΜΕ ΜΕ ΤΗ ΒΑΡΒΑΡΟΤΗΤΑ </w:t>
      </w:r>
    </w:p>
    <w:p w:rsidR="0048509C" w:rsidRDefault="0048509C" w:rsidP="0048509C">
      <w:pPr>
        <w:pStyle w:val="Web"/>
        <w:pBdr>
          <w:top w:val="single" w:sz="4" w:space="1" w:color="auto"/>
          <w:left w:val="single" w:sz="4" w:space="4" w:color="auto"/>
          <w:bottom w:val="single" w:sz="4" w:space="1" w:color="auto"/>
          <w:right w:val="single" w:sz="4" w:space="4" w:color="auto"/>
        </w:pBdr>
        <w:jc w:val="center"/>
      </w:pPr>
      <w:r>
        <w:rPr>
          <w:rStyle w:val="a3"/>
          <w:color w:val="000000"/>
        </w:rPr>
        <w:t>Ή οι ζωές μας ή τα κέρδη τους!</w:t>
      </w:r>
    </w:p>
    <w:p w:rsidR="0048509C" w:rsidRDefault="0048509C" w:rsidP="0048509C">
      <w:pPr>
        <w:pStyle w:val="Web"/>
        <w:jc w:val="both"/>
      </w:pPr>
      <w:r>
        <w:rPr>
          <w:color w:val="000000"/>
        </w:rPr>
        <w:t xml:space="preserve">Οργή και απεριόριστη θλίψη πλημμυρίζει τις καρδιές και τη σκέψη όλων των εργαζομένων και του λαού στη χώρα μας, από το νέο πολύνεκρο ναυάγιο στα ανοιχτά της </w:t>
      </w:r>
      <w:proofErr w:type="spellStart"/>
      <w:r>
        <w:rPr>
          <w:color w:val="000000"/>
        </w:rPr>
        <w:t>Πύλου</w:t>
      </w:r>
      <w:proofErr w:type="spellEnd"/>
      <w:r>
        <w:rPr>
          <w:color w:val="000000"/>
        </w:rPr>
        <w:t>. Ειδησεογραφικές πληροφορίες μιλούν για εκατόμβη νεκρών και αγνοουμένων, με τον αριθμό να μεγαλώνει ώρα με την ώρα.</w:t>
      </w:r>
    </w:p>
    <w:p w:rsidR="0048509C" w:rsidRDefault="0048509C" w:rsidP="0048509C">
      <w:pPr>
        <w:pStyle w:val="Web"/>
        <w:jc w:val="both"/>
      </w:pPr>
      <w:r>
        <w:rPr>
          <w:color w:val="000000"/>
        </w:rPr>
        <w:t>Όμως, το ναυάγιο αυτό δεν είναι απλά ένα «δυστύχημα». Είναι ακόμα ένα έγκλημα, μέρος του διαρκούς εγκλήματος που συντελείται στη Μεσόγειο και το Αιγαίο όλα αυτά τα τελευταία χρόνια. Έχει την υπογραφή των ιμπεριαλιστών και των κυβερνήσεων τους, που εξαπολύουν επεμβάσεις, σκορπούν τον πόλεμο και καταληστεύουν τους λαούς και τις χώρες τους. Όλα αυτά οδηγούν στα εκατομμύρια καραβάνια ξεριζωμένων, διαμορφώνοντας το έδαφος για την ασύδοτη δράση των κυκλωμάτων διακινητών και τα ταξίδια του τρόμου.</w:t>
      </w:r>
    </w:p>
    <w:p w:rsidR="0048509C" w:rsidRDefault="0048509C" w:rsidP="0048509C">
      <w:pPr>
        <w:pStyle w:val="Web"/>
        <w:jc w:val="both"/>
      </w:pPr>
      <w:r>
        <w:rPr>
          <w:color w:val="000000"/>
        </w:rPr>
        <w:t>Η θλίψη και η οργή για αυτό το νέο έγκλημα να γίνουν τώρα φωνή και αγώνας. Δε θα συνηθίσουμε τα Τέμπη, τα εργοδοτικά εγκλήματα, τους θανάτους περιμένοντας ασθενοφόρο, τους πολέμους.</w:t>
      </w:r>
    </w:p>
    <w:p w:rsidR="0048509C" w:rsidRDefault="0048509C" w:rsidP="0048509C">
      <w:pPr>
        <w:pStyle w:val="Web"/>
        <w:jc w:val="both"/>
      </w:pPr>
      <w:r>
        <w:rPr>
          <w:rStyle w:val="a3"/>
          <w:color w:val="000000"/>
        </w:rPr>
        <w:t>Καταγγέλλουμε το συνεχιζόμενο έγκλημα!</w:t>
      </w:r>
    </w:p>
    <w:p w:rsidR="0048509C" w:rsidRDefault="0048509C" w:rsidP="0048509C">
      <w:pPr>
        <w:pStyle w:val="Web"/>
        <w:jc w:val="both"/>
      </w:pPr>
      <w:r>
        <w:rPr>
          <w:rStyle w:val="a3"/>
          <w:color w:val="000000"/>
        </w:rPr>
        <w:t>Δε γινόμαστε θεατές στην «κανονικότητα» των χιλιάδων νεκρών και αγνοουμένων στις θάλασσες της Μεσογείου και του Αιγαίου.</w:t>
      </w:r>
    </w:p>
    <w:p w:rsidR="0048509C" w:rsidRDefault="0048509C" w:rsidP="0048509C">
      <w:pPr>
        <w:pStyle w:val="Web"/>
        <w:jc w:val="both"/>
      </w:pPr>
      <w:r>
        <w:rPr>
          <w:rStyle w:val="a3"/>
          <w:color w:val="000000"/>
        </w:rPr>
        <w:t>Απαιτούμε να σταματήσει εδώ και τώρα η εμπλοκή της χώρας στις ιμπεριαλιστικές επεμβάσεις και τον πόλεμο.</w:t>
      </w:r>
    </w:p>
    <w:p w:rsidR="0048509C" w:rsidRDefault="0048509C" w:rsidP="0048509C">
      <w:pPr>
        <w:pStyle w:val="Web"/>
        <w:jc w:val="both"/>
      </w:pPr>
      <w:r>
        <w:rPr>
          <w:rStyle w:val="a3"/>
          <w:color w:val="000000"/>
        </w:rPr>
        <w:t>Εκφράζουμε την αλληλεγγύη μας στους ξεριζωμένους και διεκδικούμε την ουσιαστική προστασία των δικαιωμάτων τους στο άσυλο, στις χώρες του πραγματικού προορισμού τους, να καταργηθούν όλες οι συμφωνίες και οι νόμοι της καταστολής και του εγκλωβισμού.</w:t>
      </w:r>
    </w:p>
    <w:p w:rsidR="0048509C" w:rsidRDefault="0048509C" w:rsidP="0048509C">
      <w:pPr>
        <w:pStyle w:val="Web"/>
        <w:jc w:val="center"/>
      </w:pPr>
      <w:r>
        <w:rPr>
          <w:color w:val="000000"/>
        </w:rPr>
        <w:t>ΚΑΝΑΝ ΤΗ ΜΕΣΟΓΕΙΟ ΘΑΛΑΣΣΑ ΝΕΚΡΩΝ ΑΥΤΗ ΕΙΝΑΙ Η ΤΥΧΗ ΟΛΩΝ ΤΩΝ ΦΤΩΧΩΝ</w:t>
      </w:r>
    </w:p>
    <w:p w:rsidR="0048509C" w:rsidRDefault="0048509C" w:rsidP="0048509C">
      <w:pPr>
        <w:pStyle w:val="Web"/>
        <w:jc w:val="center"/>
        <w:rPr>
          <w:color w:val="000000"/>
        </w:rPr>
      </w:pPr>
      <w:r>
        <w:rPr>
          <w:color w:val="000000"/>
        </w:rPr>
        <w:t>ΓΙΑ ΤΑ ΠΛΟΥΤΗ ΚΑΙ ΤΑ ΚΕΡΔΗ ΤΩΝ ΚΑΠΙΤΑΛΙΣΤΩΝ</w:t>
      </w:r>
    </w:p>
    <w:p w:rsidR="0048509C" w:rsidRPr="0048509C" w:rsidRDefault="0048509C" w:rsidP="0048509C">
      <w:pPr>
        <w:pStyle w:val="Web"/>
        <w:jc w:val="center"/>
        <w:rPr>
          <w:color w:val="000000"/>
        </w:rPr>
      </w:pPr>
      <w:r>
        <w:rPr>
          <w:color w:val="000000"/>
        </w:rPr>
        <w:t>Καλούμε όλους του</w:t>
      </w:r>
      <w:r w:rsidR="0014225F">
        <w:rPr>
          <w:color w:val="000000"/>
        </w:rPr>
        <w:t>ς</w:t>
      </w:r>
      <w:bookmarkStart w:id="0" w:name="_GoBack"/>
      <w:bookmarkEnd w:id="0"/>
      <w:r>
        <w:rPr>
          <w:color w:val="000000"/>
        </w:rPr>
        <w:t xml:space="preserve"> φορείς</w:t>
      </w:r>
      <w:r w:rsidR="00387F84">
        <w:rPr>
          <w:color w:val="000000"/>
        </w:rPr>
        <w:t xml:space="preserve"> ν</w:t>
      </w:r>
      <w:r>
        <w:rPr>
          <w:color w:val="000000"/>
        </w:rPr>
        <w:t xml:space="preserve">α συμμετάσχουν </w:t>
      </w:r>
      <w:r w:rsidR="00387F84">
        <w:rPr>
          <w:color w:val="000000"/>
        </w:rPr>
        <w:t>στο Συλλαλητήριο</w:t>
      </w:r>
    </w:p>
    <w:p w:rsidR="00890138" w:rsidRPr="00BF33C5" w:rsidRDefault="00EC0C6A" w:rsidP="00BF33C5">
      <w:pPr>
        <w:jc w:val="center"/>
        <w:rPr>
          <w:rStyle w:val="a4"/>
          <w:rFonts w:ascii="Tahoma" w:hAnsi="Tahoma" w:cs="Tahoma"/>
          <w:i w:val="0"/>
          <w:iCs w:val="0"/>
          <w:szCs w:val="28"/>
        </w:rPr>
      </w:pPr>
      <w:r>
        <w:rPr>
          <w:rFonts w:ascii="Tahoma" w:hAnsi="Tahoma" w:cs="Tahoma"/>
          <w:noProof/>
          <w:szCs w:val="28"/>
        </w:rPr>
        <w:drawing>
          <wp:inline distT="0" distB="0" distL="0" distR="0">
            <wp:extent cx="4834654" cy="1237615"/>
            <wp:effectExtent l="0" t="0" r="4445" b="63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s new.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0795" cy="1282705"/>
                    </a:xfrm>
                    <a:prstGeom prst="rect">
                      <a:avLst/>
                    </a:prstGeom>
                  </pic:spPr>
                </pic:pic>
              </a:graphicData>
            </a:graphic>
          </wp:inline>
        </w:drawing>
      </w:r>
    </w:p>
    <w:sectPr w:rsidR="00890138" w:rsidRPr="00BF33C5" w:rsidSect="00D1789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31F5A"/>
    <w:multiLevelType w:val="hybridMultilevel"/>
    <w:tmpl w:val="06EE2A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B353A07"/>
    <w:multiLevelType w:val="hybridMultilevel"/>
    <w:tmpl w:val="D3562D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61E6C06"/>
    <w:multiLevelType w:val="hybridMultilevel"/>
    <w:tmpl w:val="F022F8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893"/>
    <w:rsid w:val="00013F61"/>
    <w:rsid w:val="00063823"/>
    <w:rsid w:val="00070388"/>
    <w:rsid w:val="00092A7D"/>
    <w:rsid w:val="000A06C6"/>
    <w:rsid w:val="000B546B"/>
    <w:rsid w:val="000F78B5"/>
    <w:rsid w:val="0014225F"/>
    <w:rsid w:val="00196D4A"/>
    <w:rsid w:val="001C335D"/>
    <w:rsid w:val="001D0D05"/>
    <w:rsid w:val="0021087F"/>
    <w:rsid w:val="00217060"/>
    <w:rsid w:val="00223C86"/>
    <w:rsid w:val="00253879"/>
    <w:rsid w:val="002D58AE"/>
    <w:rsid w:val="00327E72"/>
    <w:rsid w:val="00341B8D"/>
    <w:rsid w:val="00347B91"/>
    <w:rsid w:val="00365A33"/>
    <w:rsid w:val="00387F84"/>
    <w:rsid w:val="004363AE"/>
    <w:rsid w:val="004420F5"/>
    <w:rsid w:val="0048509C"/>
    <w:rsid w:val="00492520"/>
    <w:rsid w:val="00497897"/>
    <w:rsid w:val="004D6060"/>
    <w:rsid w:val="00561BA4"/>
    <w:rsid w:val="005934E6"/>
    <w:rsid w:val="005D77F3"/>
    <w:rsid w:val="00612D5D"/>
    <w:rsid w:val="00653693"/>
    <w:rsid w:val="006A6E5A"/>
    <w:rsid w:val="006B2657"/>
    <w:rsid w:val="006F5B95"/>
    <w:rsid w:val="00793D42"/>
    <w:rsid w:val="0079694F"/>
    <w:rsid w:val="00880D73"/>
    <w:rsid w:val="00890138"/>
    <w:rsid w:val="008A4C69"/>
    <w:rsid w:val="008C1BC2"/>
    <w:rsid w:val="00902F41"/>
    <w:rsid w:val="0092099B"/>
    <w:rsid w:val="00934876"/>
    <w:rsid w:val="00986205"/>
    <w:rsid w:val="00987FDD"/>
    <w:rsid w:val="00A3199C"/>
    <w:rsid w:val="00AC4F78"/>
    <w:rsid w:val="00B1334B"/>
    <w:rsid w:val="00B40B82"/>
    <w:rsid w:val="00B63CD1"/>
    <w:rsid w:val="00BE554B"/>
    <w:rsid w:val="00BF33C5"/>
    <w:rsid w:val="00C149A7"/>
    <w:rsid w:val="00C42D5A"/>
    <w:rsid w:val="00C82C4E"/>
    <w:rsid w:val="00CA3942"/>
    <w:rsid w:val="00CE7D86"/>
    <w:rsid w:val="00D003F2"/>
    <w:rsid w:val="00D17893"/>
    <w:rsid w:val="00D40638"/>
    <w:rsid w:val="00D6652E"/>
    <w:rsid w:val="00D77B11"/>
    <w:rsid w:val="00DC20CF"/>
    <w:rsid w:val="00DF63B2"/>
    <w:rsid w:val="00E1594B"/>
    <w:rsid w:val="00E200AB"/>
    <w:rsid w:val="00E5269F"/>
    <w:rsid w:val="00E67AAF"/>
    <w:rsid w:val="00E923EF"/>
    <w:rsid w:val="00E97F35"/>
    <w:rsid w:val="00EC0C6A"/>
    <w:rsid w:val="00F13000"/>
    <w:rsid w:val="00F65B8A"/>
    <w:rsid w:val="00F94D5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21B76"/>
  <w15:docId w15:val="{B266AEBA-CA66-450A-B529-000B692C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C8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327E72"/>
    <w:rPr>
      <w:color w:val="0000FF" w:themeColor="hyperlink"/>
      <w:u w:val="single"/>
    </w:rPr>
  </w:style>
  <w:style w:type="character" w:styleId="a3">
    <w:name w:val="Strong"/>
    <w:basedOn w:val="a0"/>
    <w:uiPriority w:val="22"/>
    <w:qFormat/>
    <w:rsid w:val="00612D5D"/>
    <w:rPr>
      <w:b/>
      <w:bCs/>
    </w:rPr>
  </w:style>
  <w:style w:type="character" w:styleId="a4">
    <w:name w:val="Emphasis"/>
    <w:basedOn w:val="a0"/>
    <w:uiPriority w:val="20"/>
    <w:qFormat/>
    <w:rsid w:val="00612D5D"/>
    <w:rPr>
      <w:i/>
      <w:iCs/>
    </w:rPr>
  </w:style>
  <w:style w:type="paragraph" w:styleId="a5">
    <w:name w:val="Body Text"/>
    <w:basedOn w:val="a"/>
    <w:link w:val="Char"/>
    <w:uiPriority w:val="1"/>
    <w:qFormat/>
    <w:rsid w:val="00E923EF"/>
    <w:pPr>
      <w:widowControl w:val="0"/>
      <w:autoSpaceDE w:val="0"/>
      <w:autoSpaceDN w:val="0"/>
      <w:ind w:left="116" w:right="138" w:firstLine="320"/>
      <w:jc w:val="both"/>
    </w:pPr>
    <w:rPr>
      <w:rFonts w:ascii="Trebuchet MS" w:eastAsia="Trebuchet MS" w:hAnsi="Trebuchet MS" w:cs="Trebuchet MS"/>
      <w:b/>
      <w:bCs/>
      <w:sz w:val="28"/>
      <w:szCs w:val="28"/>
      <w:lang w:val="en-US" w:eastAsia="en-US"/>
    </w:rPr>
  </w:style>
  <w:style w:type="character" w:customStyle="1" w:styleId="Char">
    <w:name w:val="Σώμα κειμένου Char"/>
    <w:basedOn w:val="a0"/>
    <w:link w:val="a5"/>
    <w:uiPriority w:val="1"/>
    <w:rsid w:val="00E923EF"/>
    <w:rPr>
      <w:rFonts w:ascii="Trebuchet MS" w:eastAsia="Trebuchet MS" w:hAnsi="Trebuchet MS" w:cs="Trebuchet MS"/>
      <w:b/>
      <w:bCs/>
      <w:sz w:val="28"/>
      <w:szCs w:val="28"/>
      <w:lang w:val="en-US" w:eastAsia="en-US"/>
    </w:rPr>
  </w:style>
  <w:style w:type="paragraph" w:customStyle="1" w:styleId="21">
    <w:name w:val="Επικεφαλίδα 21"/>
    <w:basedOn w:val="a"/>
    <w:uiPriority w:val="1"/>
    <w:qFormat/>
    <w:rsid w:val="00E923EF"/>
    <w:pPr>
      <w:widowControl w:val="0"/>
      <w:autoSpaceDE w:val="0"/>
      <w:autoSpaceDN w:val="0"/>
      <w:ind w:left="445" w:hanging="1"/>
      <w:outlineLvl w:val="2"/>
    </w:pPr>
    <w:rPr>
      <w:rFonts w:ascii="Arial" w:eastAsia="Arial" w:hAnsi="Arial" w:cs="Arial"/>
      <w:b/>
      <w:bCs/>
      <w:sz w:val="54"/>
      <w:szCs w:val="54"/>
      <w:lang w:val="en-US" w:eastAsia="en-US"/>
    </w:rPr>
  </w:style>
  <w:style w:type="paragraph" w:customStyle="1" w:styleId="31">
    <w:name w:val="Επικεφαλίδα 31"/>
    <w:basedOn w:val="a"/>
    <w:uiPriority w:val="1"/>
    <w:qFormat/>
    <w:rsid w:val="00E923EF"/>
    <w:pPr>
      <w:widowControl w:val="0"/>
      <w:autoSpaceDE w:val="0"/>
      <w:autoSpaceDN w:val="0"/>
      <w:spacing w:before="47"/>
      <w:ind w:left="116"/>
      <w:outlineLvl w:val="3"/>
    </w:pPr>
    <w:rPr>
      <w:rFonts w:ascii="Trebuchet MS" w:eastAsia="Trebuchet MS" w:hAnsi="Trebuchet MS" w:cs="Trebuchet MS"/>
      <w:sz w:val="38"/>
      <w:szCs w:val="38"/>
      <w:lang w:val="en-US" w:eastAsia="en-US"/>
    </w:rPr>
  </w:style>
  <w:style w:type="paragraph" w:styleId="a6">
    <w:name w:val="List Paragraph"/>
    <w:basedOn w:val="a"/>
    <w:uiPriority w:val="34"/>
    <w:qFormat/>
    <w:rsid w:val="00F65B8A"/>
    <w:pPr>
      <w:ind w:left="720"/>
      <w:contextualSpacing/>
    </w:pPr>
  </w:style>
  <w:style w:type="paragraph" w:styleId="a7">
    <w:name w:val="Balloon Text"/>
    <w:basedOn w:val="a"/>
    <w:link w:val="Char0"/>
    <w:rsid w:val="00253879"/>
    <w:rPr>
      <w:rFonts w:ascii="Tahoma" w:hAnsi="Tahoma" w:cs="Tahoma"/>
      <w:sz w:val="16"/>
      <w:szCs w:val="16"/>
    </w:rPr>
  </w:style>
  <w:style w:type="character" w:customStyle="1" w:styleId="Char0">
    <w:name w:val="Κείμενο πλαισίου Char"/>
    <w:basedOn w:val="a0"/>
    <w:link w:val="a7"/>
    <w:rsid w:val="00253879"/>
    <w:rPr>
      <w:rFonts w:ascii="Tahoma" w:hAnsi="Tahoma" w:cs="Tahoma"/>
      <w:sz w:val="16"/>
      <w:szCs w:val="16"/>
    </w:rPr>
  </w:style>
  <w:style w:type="paragraph" w:styleId="Web">
    <w:name w:val="Normal (Web)"/>
    <w:basedOn w:val="a"/>
    <w:uiPriority w:val="99"/>
    <w:unhideWhenUsed/>
    <w:rsid w:val="0021087F"/>
    <w:pPr>
      <w:spacing w:before="100" w:beforeAutospacing="1" w:after="100" w:afterAutospacing="1"/>
    </w:pPr>
  </w:style>
  <w:style w:type="paragraph" w:customStyle="1" w:styleId="text-align-justify">
    <w:name w:val="text-align-justify"/>
    <w:basedOn w:val="a"/>
    <w:rsid w:val="00B40B8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271545">
      <w:bodyDiv w:val="1"/>
      <w:marLeft w:val="0"/>
      <w:marRight w:val="0"/>
      <w:marTop w:val="0"/>
      <w:marBottom w:val="0"/>
      <w:divBdr>
        <w:top w:val="none" w:sz="0" w:space="0" w:color="auto"/>
        <w:left w:val="none" w:sz="0" w:space="0" w:color="auto"/>
        <w:bottom w:val="none" w:sz="0" w:space="0" w:color="auto"/>
        <w:right w:val="none" w:sz="0" w:space="0" w:color="auto"/>
      </w:divBdr>
      <w:divsChild>
        <w:div w:id="1732339286">
          <w:marLeft w:val="0"/>
          <w:marRight w:val="0"/>
          <w:marTop w:val="0"/>
          <w:marBottom w:val="0"/>
          <w:divBdr>
            <w:top w:val="none" w:sz="0" w:space="0" w:color="auto"/>
            <w:left w:val="none" w:sz="0" w:space="0" w:color="auto"/>
            <w:bottom w:val="none" w:sz="0" w:space="0" w:color="auto"/>
            <w:right w:val="none" w:sz="0" w:space="0" w:color="auto"/>
          </w:divBdr>
        </w:div>
      </w:divsChild>
    </w:div>
    <w:div w:id="1489974838">
      <w:bodyDiv w:val="1"/>
      <w:marLeft w:val="0"/>
      <w:marRight w:val="0"/>
      <w:marTop w:val="0"/>
      <w:marBottom w:val="0"/>
      <w:divBdr>
        <w:top w:val="none" w:sz="0" w:space="0" w:color="auto"/>
        <w:left w:val="none" w:sz="0" w:space="0" w:color="auto"/>
        <w:bottom w:val="none" w:sz="0" w:space="0" w:color="auto"/>
        <w:right w:val="none" w:sz="0" w:space="0" w:color="auto"/>
      </w:divBdr>
    </w:div>
    <w:div w:id="19186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ensionersLakon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318</Words>
  <Characters>1720</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Σωματείο Συνταξιούχων ΙΚΑ – ΕΦΚΑ Λακωνίας</vt:lpstr>
    </vt:vector>
  </TitlesOfParts>
  <Company>Toshiba</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Σωματείο Συνταξιούχων ΙΚΑ – ΕΦΚΑ Λακωνίας</dc:title>
  <dc:creator>Joanna Daouros</dc:creator>
  <cp:lastModifiedBy>User1</cp:lastModifiedBy>
  <cp:revision>6</cp:revision>
  <dcterms:created xsi:type="dcterms:W3CDTF">2023-06-14T16:55:00Z</dcterms:created>
  <dcterms:modified xsi:type="dcterms:W3CDTF">2023-06-14T17:13:00Z</dcterms:modified>
</cp:coreProperties>
</file>