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B" w:rsidRDefault="0003006B" w:rsidP="000300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ΑΝΑΚΟΙΝΩΣΗ</w:t>
      </w:r>
    </w:p>
    <w:p w:rsidR="001B3522" w:rsidRPr="0003006B" w:rsidRDefault="001B3522" w:rsidP="0003006B">
      <w:pPr>
        <w:jc w:val="center"/>
        <w:rPr>
          <w:b/>
          <w:sz w:val="40"/>
          <w:szCs w:val="40"/>
        </w:rPr>
      </w:pPr>
    </w:p>
    <w:p w:rsidR="001B3522" w:rsidRDefault="001B3522">
      <w:r>
        <w:t xml:space="preserve">                                                                                                                  ΘΕΣΣΑΛΟΝΙΚΗ </w:t>
      </w:r>
      <w:r w:rsidR="001A6587" w:rsidRPr="00466145">
        <w:t>18</w:t>
      </w:r>
      <w:r>
        <w:t>/</w:t>
      </w:r>
      <w:r w:rsidR="001A6587" w:rsidRPr="00466145">
        <w:t>10</w:t>
      </w:r>
      <w:r>
        <w:t>/11</w:t>
      </w:r>
    </w:p>
    <w:p w:rsidR="0024034E" w:rsidRDefault="005E57BF">
      <w:r>
        <w:t xml:space="preserve">Με </w:t>
      </w:r>
      <w:r w:rsidR="0003006B">
        <w:t xml:space="preserve">βάση </w:t>
      </w:r>
      <w:r>
        <w:t>το</w:t>
      </w:r>
      <w:r w:rsidR="0003006B">
        <w:t xml:space="preserve"> τελευταίο </w:t>
      </w:r>
      <w:r>
        <w:t xml:space="preserve"> νομοσχέδιο περί συγχωνεύσεων των νοσοκομείων του Υπ. Υγείας το ΝΕΠΘ μετατρέπεται σε «</w:t>
      </w:r>
      <w:r w:rsidRPr="00DF171F">
        <w:rPr>
          <w:i/>
        </w:rPr>
        <w:t>ΚΕΝΤΡΟ ΑΙΜΑΤΟΣ</w:t>
      </w:r>
      <w:r>
        <w:t xml:space="preserve">», χωρίς να υπάρχει </w:t>
      </w:r>
      <w:r w:rsidRPr="00DF171F">
        <w:rPr>
          <w:b/>
        </w:rPr>
        <w:t>ΚΑΜΙΑ</w:t>
      </w:r>
      <w:r>
        <w:t xml:space="preserve"> πρόβλεψη για την τύχη των κλινικών και του ανθρώπινου δυναμικού αυτών.</w:t>
      </w:r>
    </w:p>
    <w:p w:rsidR="005E57BF" w:rsidRDefault="005E57BF">
      <w:r>
        <w:t>Δηλώνουμε την αντίθεσή μας για τους παρακάτω λόγους</w:t>
      </w:r>
    </w:p>
    <w:p w:rsidR="00231FFA" w:rsidRDefault="00231FFA" w:rsidP="00231FFA">
      <w:pPr>
        <w:pStyle w:val="a3"/>
        <w:numPr>
          <w:ilvl w:val="0"/>
          <w:numId w:val="1"/>
        </w:numPr>
      </w:pPr>
      <w:r>
        <w:t xml:space="preserve">Το ΝΕΠΘ χαρακτηρίζεται από την πολυετή κλινική εμπειρία στα λοιμώδη νοσήματα, δεδομένου ότι αποτελεί από το 1945 το </w:t>
      </w:r>
      <w:r w:rsidRPr="00DF171F">
        <w:rPr>
          <w:u w:val="single"/>
        </w:rPr>
        <w:t>μοναδικό κέντρο αναφοράς</w:t>
      </w:r>
      <w:r>
        <w:t xml:space="preserve"> για την άμεση αντιμετώπισή τους  και την παρακολούθηση των ασθενών σε βάθος χρόνου. Η διάσπαση αυτής της επιστημονικής γνώσης στα εξ ων συνετέθη στερεί την κοινότητα από μία ειδικευμένη μονάδα και διοχετεύει τα λοιμώδη περιστατικά στις γενικές κλινικές, αυξάνοντας κατακόρυφα τον κίνδυνο </w:t>
      </w:r>
      <w:proofErr w:type="spellStart"/>
      <w:r>
        <w:t>ενδονοσοκομ</w:t>
      </w:r>
      <w:r w:rsidR="00045405">
        <w:t>ε</w:t>
      </w:r>
      <w:r>
        <w:t>ιακών</w:t>
      </w:r>
      <w:proofErr w:type="spellEnd"/>
      <w:r>
        <w:t xml:space="preserve"> </w:t>
      </w:r>
      <w:r w:rsidR="00045405">
        <w:t>λοιμώξεων</w:t>
      </w:r>
      <w:r w:rsidR="00DF171F">
        <w:t>.</w:t>
      </w:r>
    </w:p>
    <w:p w:rsidR="00231FFA" w:rsidRDefault="00045405" w:rsidP="00CE5C30">
      <w:pPr>
        <w:pStyle w:val="a3"/>
        <w:numPr>
          <w:ilvl w:val="0"/>
          <w:numId w:val="1"/>
        </w:numPr>
      </w:pPr>
      <w:r>
        <w:t>Η απόφαση για συγχώνευση κλινικών με μοναδικό κριτήριο τον ετήσιο μέσο όρο πληρότητας κλινών του νοσοκομείου</w:t>
      </w:r>
      <w:r w:rsidRPr="00045405">
        <w:t>:</w:t>
      </w:r>
      <w:r>
        <w:t xml:space="preserve"> α) δε μαρτυρά τη ροή των περιστατικών που εξυπηρετούνται στα εξωτερικά ιατρεία τόσο σε τακτική βάση, όσο και κατά τις (ΚΑΘΗΜΕΡΙΝΕΣ!!!) εφημερίες. β) </w:t>
      </w:r>
      <w:r w:rsidR="00DF171F">
        <w:t>αποτελεί αστοχία δεδομένου ότι αντιμετωπίζονται ενδημικά νοσήματα όπως για παράδειγμα η γρίπη από Η</w:t>
      </w:r>
      <w:r w:rsidR="00DF171F" w:rsidRPr="00CE5C30">
        <w:rPr>
          <w:vertAlign w:val="subscript"/>
        </w:rPr>
        <w:t>1</w:t>
      </w:r>
      <w:r w:rsidR="00DF171F">
        <w:t>Ν</w:t>
      </w:r>
      <w:r w:rsidR="00DF171F" w:rsidRPr="00CE5C30">
        <w:rPr>
          <w:vertAlign w:val="subscript"/>
        </w:rPr>
        <w:t>1</w:t>
      </w:r>
      <w:r w:rsidR="001A6587" w:rsidRPr="001A6587">
        <w:rPr>
          <w:vertAlign w:val="subscript"/>
        </w:rPr>
        <w:t xml:space="preserve"> </w:t>
      </w:r>
      <w:r w:rsidR="001A6587">
        <w:rPr>
          <w:vertAlign w:val="subscript"/>
        </w:rPr>
        <w:t xml:space="preserve"> </w:t>
      </w:r>
      <w:r w:rsidR="001A6587" w:rsidRPr="001A6587">
        <w:t>και η</w:t>
      </w:r>
      <w:r w:rsidR="001A6587">
        <w:rPr>
          <w:vertAlign w:val="subscript"/>
        </w:rPr>
        <w:t xml:space="preserve"> </w:t>
      </w:r>
      <w:r w:rsidR="001A6587">
        <w:t xml:space="preserve">επιδημία από τον ιό του Δυτικού Νείλου </w:t>
      </w:r>
      <w:r w:rsidR="00DF171F">
        <w:t>.</w:t>
      </w:r>
    </w:p>
    <w:p w:rsidR="00CE5C30" w:rsidRDefault="00CE5C30" w:rsidP="00CE5C30"/>
    <w:p w:rsidR="00CE5C30" w:rsidRDefault="00CE5C30" w:rsidP="00CE5C30">
      <w:pPr>
        <w:rPr>
          <w:b/>
        </w:rPr>
      </w:pPr>
      <w:r>
        <w:t xml:space="preserve">Θεωρούμε αναγκαία τη συνεκτίμηση -πλην των οικονομικών παραμέτρων-  της διασφάλισης της δημόσιας υγείας αλλά και της άρτιας εξυπηρέτησης του κοινού. Ως </w:t>
      </w:r>
      <w:r w:rsidR="0003006B">
        <w:t>εκ τούτου</w:t>
      </w:r>
      <w:r>
        <w:t xml:space="preserve"> και λαμβάνοντας υπόψη  την ιδιαιτερότητα των λοιμ</w:t>
      </w:r>
      <w:r w:rsidR="0003006B">
        <w:t xml:space="preserve">ωδών νοσημάτων (εκτίμηση από ειδικούς και δυνατότητα απομόνωσης) κρίνεται </w:t>
      </w:r>
      <w:r w:rsidR="0003006B" w:rsidRPr="0003006B">
        <w:rPr>
          <w:b/>
        </w:rPr>
        <w:t xml:space="preserve">απαραίτητη </w:t>
      </w:r>
      <w:r w:rsidR="0003006B" w:rsidRPr="003B5679">
        <w:rPr>
          <w:b/>
        </w:rPr>
        <w:t xml:space="preserve">η </w:t>
      </w:r>
      <w:r w:rsidR="003B5679" w:rsidRPr="003B5679">
        <w:rPr>
          <w:b/>
        </w:rPr>
        <w:t>διατήρηση του ειδικού χαρακτήρ</w:t>
      </w:r>
      <w:r w:rsidR="003B5679">
        <w:rPr>
          <w:b/>
        </w:rPr>
        <w:t>α</w:t>
      </w:r>
      <w:r w:rsidR="003B5679" w:rsidRPr="003B5679">
        <w:rPr>
          <w:b/>
        </w:rPr>
        <w:t xml:space="preserve"> του με την παραμονή αυτού ως έχει ή με την  </w:t>
      </w:r>
      <w:r w:rsidR="0003006B" w:rsidRPr="003B5679">
        <w:rPr>
          <w:b/>
        </w:rPr>
        <w:t>αυτούσια μεταφορά των κλινικών</w:t>
      </w:r>
      <w:r w:rsidR="003B5679" w:rsidRPr="003B5679">
        <w:rPr>
          <w:b/>
        </w:rPr>
        <w:t>, εφόσον αυτό κριθεί απαραίτητο.</w:t>
      </w:r>
    </w:p>
    <w:p w:rsidR="00C92C8E" w:rsidRPr="003B5679" w:rsidRDefault="00C92C8E" w:rsidP="00CE5C30">
      <w:pPr>
        <w:rPr>
          <w:b/>
        </w:rPr>
      </w:pPr>
    </w:p>
    <w:p w:rsidR="00045405" w:rsidRDefault="00045405" w:rsidP="00045405"/>
    <w:p w:rsidR="001B3522" w:rsidRDefault="001B3522" w:rsidP="00045405">
      <w:r>
        <w:t xml:space="preserve">                                                                                   </w:t>
      </w:r>
      <w:r w:rsidR="003B5679">
        <w:t xml:space="preserve">           </w:t>
      </w:r>
      <w:r w:rsidR="00466145">
        <w:t>ΕΡΓΑΖΟΜΕΝΟΙ Ν.Ε.Π.Θ.</w:t>
      </w:r>
    </w:p>
    <w:sectPr w:rsidR="001B3522" w:rsidSect="00240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0397"/>
    <w:multiLevelType w:val="hybridMultilevel"/>
    <w:tmpl w:val="6C3A73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7BF"/>
    <w:rsid w:val="0003006B"/>
    <w:rsid w:val="00045405"/>
    <w:rsid w:val="001A6587"/>
    <w:rsid w:val="001B3522"/>
    <w:rsid w:val="00231FFA"/>
    <w:rsid w:val="0024034E"/>
    <w:rsid w:val="003B5679"/>
    <w:rsid w:val="004404A5"/>
    <w:rsid w:val="00466145"/>
    <w:rsid w:val="005E57BF"/>
    <w:rsid w:val="00914A79"/>
    <w:rsid w:val="0093592B"/>
    <w:rsid w:val="00B60446"/>
    <w:rsid w:val="00C42C55"/>
    <w:rsid w:val="00C92C8E"/>
    <w:rsid w:val="00CE5C30"/>
    <w:rsid w:val="00DF171F"/>
    <w:rsid w:val="00F6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9E6F2-21A4-4E82-8E76-D992F182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zz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Eidikeuomenoi Pediatrikis 2</dc:creator>
  <cp:keywords/>
  <dc:description/>
  <cp:lastModifiedBy>Eidikeuomenoi Pediatrikis 2</cp:lastModifiedBy>
  <cp:revision>8</cp:revision>
  <cp:lastPrinted>2011-10-21T06:47:00Z</cp:lastPrinted>
  <dcterms:created xsi:type="dcterms:W3CDTF">2011-07-05T07:31:00Z</dcterms:created>
  <dcterms:modified xsi:type="dcterms:W3CDTF">2011-10-21T15:22:00Z</dcterms:modified>
</cp:coreProperties>
</file>