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Calibri" w:cs="Calibri" w:eastAsia="Calibri" w:hAnsi="Calibri"/>
          <w:b w:val="1"/>
          <w:i w:val="1"/>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36"/>
          <w:szCs w:val="36"/>
          <w:u w:val="none"/>
          <w:vertAlign w:val="baseline"/>
          <w:rtl w:val="0"/>
        </w:rPr>
        <w:t xml:space="preserve">                « Κύριε όργανο, μπορώ να περάσω; »</w:t>
      </w:r>
      <w:r w:rsidDel="00000000" w:rsidR="00000000" w:rsidRPr="00000000">
        <w:rPr>
          <w:rFonts w:ascii="Calibri" w:cs="Calibri" w:eastAsia="Calibri" w:hAnsi="Calibri"/>
          <w:b w:val="0"/>
          <w:i w:val="0"/>
          <w:smallCaps w:val="0"/>
          <w:strike w:val="0"/>
          <w:color w:val="000000"/>
          <w:sz w:val="36"/>
          <w:szCs w:val="36"/>
          <w:u w:val="none"/>
          <w:vertAlign w:val="baseline"/>
          <w:rtl w:val="0"/>
        </w:rPr>
        <w:br w:type="textWrapping"/>
      </w:r>
      <w:r w:rsidDel="00000000" w:rsidR="00000000" w:rsidRPr="00000000">
        <w:rPr>
          <w:rFonts w:ascii="Calibri" w:cs="Calibri" w:eastAsia="Calibri" w:hAnsi="Calibri"/>
          <w:b w:val="0"/>
          <w:i w:val="0"/>
          <w:smallCaps w:val="0"/>
          <w:strike w:val="0"/>
          <w:color w:val="000000"/>
          <w:sz w:val="22"/>
          <w:szCs w:val="22"/>
          <w:u w:val="none"/>
          <w:vertAlign w:val="baseline"/>
          <w:rtl w:val="0"/>
        </w:rPr>
        <w:br w:type="textWrapping"/>
      </w:r>
      <w:r w:rsidDel="00000000" w:rsidR="00000000" w:rsidRPr="00000000">
        <w:rPr>
          <w:rFonts w:ascii="Calibri" w:cs="Calibri" w:eastAsia="Calibri" w:hAnsi="Calibri"/>
          <w:b w:val="1"/>
          <w:i w:val="1"/>
          <w:smallCaps w:val="0"/>
          <w:strike w:val="0"/>
          <w:color w:val="000000"/>
          <w:sz w:val="22"/>
          <w:szCs w:val="22"/>
          <w:u w:val="none"/>
          <w:vertAlign w:val="baseline"/>
          <w:rtl w:val="0"/>
        </w:rPr>
        <w:t xml:space="preserve">.. για την παρουσία μπάτσων στο χώρο του Πα.Μακ.</w:t>
        <w:br w:type="textWrapping"/>
      </w:r>
      <w:r w:rsidDel="00000000" w:rsidR="00000000" w:rsidRPr="00000000">
        <w:rPr>
          <w:rFonts w:ascii="Calibri" w:cs="Calibri" w:eastAsia="Calibri" w:hAnsi="Calibri"/>
          <w:b w:val="0"/>
          <w:i w:val="0"/>
          <w:smallCaps w:val="0"/>
          <w:strike w:val="0"/>
          <w:color w:val="000000"/>
          <w:sz w:val="22"/>
          <w:szCs w:val="22"/>
          <w:u w:val="none"/>
          <w:vertAlign w:val="baseline"/>
          <w:rtl w:val="0"/>
        </w:rPr>
        <w:br w:type="textWrapping"/>
        <w:br w:type="textWrapping"/>
        <w:br w:type="textWrapping"/>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για ενημέρωση..</w:t>
      </w:r>
      <w:r w:rsidDel="00000000" w:rsidR="00000000" w:rsidRPr="00000000">
        <w:rPr>
          <w:rFonts w:ascii="Calibri" w:cs="Calibri" w:eastAsia="Calibri" w:hAnsi="Calibri"/>
          <w:b w:val="0"/>
          <w:i w:val="0"/>
          <w:smallCaps w:val="0"/>
          <w:strike w:val="0"/>
          <w:color w:val="000000"/>
          <w:sz w:val="22"/>
          <w:szCs w:val="22"/>
          <w:u w:val="none"/>
          <w:vertAlign w:val="baseline"/>
          <w:rtl w:val="0"/>
        </w:rPr>
        <w:br w:type="textWrapping"/>
        <w:br w:type="textWrapping"/>
        <w:t xml:space="preserve">  Στις 4/4/2017 , όσοι βρέθηκαν στο χώρο του ΠΑΜΑΚ, αντίκρισαν μια πρωτόγνωρη εικόνα:  αστυνομική κλούβα στην Εγνατία και  μπάτσοι, περιμετρικά και μέσα στον προαύλιο χώρο του πανεπιστημίου και στις  εισόδους. Αυτούς,  κάλεσε ο πρύτανης  Αχιλλέας  Ζαπράνης, με αφορμή τα γεγονότα της  Δευτέρας  (3/4) , δηλαδή της παρέμβασης που  πραγματοποίησε αλληλέγγυος προς τους μετανάστες κόσμος, στο συνέδριο με θέμα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Διαστάσεις του προσφυγικού ζητήματος και της ανθρωπιστικής κρίσης - Διάλογος για τα δικαιώματα των αιτούντων άσυλο και των δικαιούχων διεθνούς προστασίας</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Όλα αυτά με σκοπό την παροχή «προστασίας» , προκειμένου να διεξαχθεί «ομαλά» η δεύτερη εκδήλωση του συνεδρίου , με θέμα «Η Τέχνη αποτυπώνει τον μετανάστη» και όπως ο ίδιος δήλωσε, με σκοπό </w:t>
      </w: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«την διασφάλιση όχι μόνον του δημόσιου χώρου αλλά και της ζωής των φοιτητών.»</w:t>
        <w:br w:type="textWrapping"/>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Μετά από εντολή του Α. Ζαπράνη , οι μπάτσοι πραγματοποιούσαν  face control, απαιτώντας  από τους φοιτητές την επίδειξη πάσο, προκειμένου να εισέλθουν στο πανεπιστήμιο. Όπως ήταν φυσικό, πολλοί από αυτούς που βρίσκονταν εκεί, αντέδρασαν αποκλείοντας την κεντρική είσοδο, απαιτώντας την απομάκρυνσή τους. Τότε ο πρύτανης έδωσε επιπλέον εντολές στους μπάτσους, να σπάσουν τον αποκλεισμό, με αποτέλεσμα σπρωξίματα, βρισιές και μικροχτυπήματα.</w:t>
        <w:br w:type="textWrapping"/>
        <w:br w:type="textWrapping"/>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άλλες μικρές ιστορίες… για αγρίους</w:t>
      </w:r>
      <w:r w:rsidDel="00000000" w:rsidR="00000000" w:rsidRPr="00000000">
        <w:rPr>
          <w:rFonts w:ascii="Calibri" w:cs="Calibri" w:eastAsia="Calibri" w:hAnsi="Calibri"/>
          <w:b w:val="0"/>
          <w:i w:val="0"/>
          <w:smallCaps w:val="0"/>
          <w:strike w:val="0"/>
          <w:color w:val="000000"/>
          <w:sz w:val="22"/>
          <w:szCs w:val="22"/>
          <w:u w:val="none"/>
          <w:vertAlign w:val="baseline"/>
          <w:rtl w:val="0"/>
        </w:rPr>
        <w:br w:type="textWrapping"/>
        <w:t xml:space="preserve">  Οι δηλώσεις και οι ενέργειες του πρύτανη για το περιστατικό που έλαβε χώρα στις 4/4, αποτυπώνει την όλη κατάσταση που επικρατεί στο ΠΑΜΑΚ αυτή τη στιγμή. Ο  Α. Ζαπράνης, όσο καιρό χρίζεται του αξιώματος του πρύτανη, προσπαθεί να χτίσει ένα τέτοιο καθεστώς στο ΠΑΜΑΚ, όπου οτιδήποτε ριζοσπαστικό προκύπτει, πάντα να φιλτράρεται και να καταστέλλεται, όπως για παράδειγμα τα σαμποτάζ των  Γενικών  Συνελεύσεων (κλειδώματα αμφιθεάτρων, προσωρινές διακοπές ρεύματος), ακόμα και των συζητήσεων των επιμέρους τμημάτων του πανεπιστημίου. Πρόσφατο παράδειγμα αποτελεί η απαγόρευση της διεξαγωγής της συνέλευσης των Ειδικών Παιδαγωγών (φοιτητριών και μη) σχετικά με την διεκδίκηση βασικών επαγγελματικών δικαιωμάτων τους, με τον ίδιο τον πρύτανη να δηλώνει πως </w:t>
      </w: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«δεν θα κάνετε συνέλευση μέσα στο πανεπιστήμιό μου».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Προς πληροφόρηση, παρά την δήλωση αυτή, ο κόσμος μαζεύτηκε την Παρασκευή 31/3,  και πραγματοποίησε παρέμβαση σε μάθημα του Προέδρου του Τμήματος Εκπαιδευτικής και Κοινωνικής Πολιτικής, Ιωάννη Αγαλιώτη, διαμαρτυρόμενος για απάθεια και έλλειψη στήριξης. Σαν απάντηση σε αυτό</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και πάντα στο πλαίσιο της πολιτικής που υπαγορεύουν οι πρυτανικές αρχές, στάλθηκε στους φοιτητές mail  με την καταγγελία του ίδιου του προέδρου τμήματος προς τους φοιτητές για την «υπεράσπιση της θιγόμενης τιμής και αξιοπρέπειάς του», υπογεγραμμένη, φυσικά, απ΄όλο ανεξαιρέτως το ακαδημαϊκό προσωπικό του τμήματος.  </w:t>
      </w:r>
      <w:r w:rsidDel="00000000" w:rsidR="00000000" w:rsidRPr="00000000">
        <w:rPr>
          <w:rFonts w:ascii="Calibri" w:cs="Calibri" w:eastAsia="Calibri" w:hAnsi="Calibri"/>
          <w:b w:val="0"/>
          <w:i w:val="0"/>
          <w:smallCaps w:val="0"/>
          <w:strike w:val="0"/>
          <w:color w:val="000000"/>
          <w:sz w:val="22"/>
          <w:szCs w:val="22"/>
          <w:u w:val="none"/>
          <w:shd w:fill="f1f0f0"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br w:type="textWrapping"/>
        <w:t xml:space="preserve">  Οι καταγγελίες σε φοιτητές δεν μας εκπλήσσουν, αφού μετά από εκδήλωση αλληλεγγύης και οικονομικής ενίσχυσης μεταναστριών και προσφύγων, που πραγματοποιήθηκε στις 5/10/2015, οι πρυτανικές αρχές μήνυσαν την ομάδα των διοργανωτών. Η αντιμεταναστευτική αυτή στάση, όμως, έρχεται σε αντίφαση με την πρόσφατη διοργάνωση συνεδρίων και εκδηλώσεων για την υπεράσπιση των δικαιωμάτων των προσφύγων. Φάσκει και αντιφάσκει (;).</w:t>
        <w:br w:type="textWrapping"/>
        <w:t xml:space="preserve">  Προφανώς, ο πρύτανης, επιδιώκει μια κατάσταση, όπου τα πάντα και οι πάντες θα ελέγχονται από τον ίδιο. Μια κατάσταση εξαίρεσης, την οποία ο ίδιος καταφέρνει και την εφαρμόζει, επικαλούμενος πάντα την εξυπηρέτηση των συμφερόντων των φοιτητών. Παρουσιαζόμενος, λοιπόν, σαν αρμόδιος και ειδήμων για το οτιδήποτε συμβαίνει στο πανεπιστήμιο, υποστηρίζει πως δεν υπάρχει καμία εναλλακτική λύση σε οποιοδήποτε θέμα κι αν προκύπτει ανά καιρούς, πέρα από αυτήν που προτείνει ο ίδιος. Ο Ζαπράνης, λοιπόν, μια φιγούρα που δηλώνει δημόσια </w:t>
      </w: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πως «το πανεπιστημιακό άσυλο δεν είχε λόγο ύπαρξης ποτέ»</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και η τόσο χαρακτηριστική συμπεριφορά, τακτική και πολιτική του, μάλλον επικροτούνται και από την κυβέρνηση, αφού η σιωπή της τελευταίας και οι εντολές του παραπάνω έχουν σαν αποτέλεσμα τα ΜΑΤ </w:t>
      </w:r>
      <w:r w:rsidDel="00000000" w:rsidR="00000000" w:rsidRPr="00000000">
        <w:rPr>
          <w:sz w:val="24"/>
          <w:szCs w:val="24"/>
          <w:rtl w:val="0"/>
        </w:rPr>
        <w:t xml:space="preserve">να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μπουκάρουν στο πανεπιστήμιο και να χτυπούν φοιτητές.</w:t>
        <w:br w:type="textWrapping"/>
        <w:br w:type="textWrapping"/>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για μας ..</w:t>
        <w:br w:type="textWrapping"/>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Όλη αυτή η πολιτική διαχείριση από πλευράς των πρυτανικών αρχών μας βρίσκει αντίθετους. Έχουμε την ανάγκη να υπάρχουμε,  να δρούμε, να δημιουργούμε και να διεκδικούμε και επειδή η επιβεβλημένη πανεπιστημιακή συνθήκη μας καταστέλλει, συλλογικοποιούμε τις αρνήσεις σε αυτήν.</w:t>
        <w:br w:type="textWrapping"/>
        <w:t xml:space="preserve">   Στον εσωτερικευμένο ανταγωνισμό μέσα στο πανεπιστήμιο, προτάσσουμε την αλληλεγγύη μας. Επιλέγουμε τις αδιαμεσολάβητες και οριζόντιες διαδικασίες, στην βάση της αυτονομίας και της ισότητας, ορίζοντας οι ίδιες/ίδιοι τους τρόπους και τα μέσα αντίστασής μας και επαναπροσδιορίζοντάς τα, μέσα από τις μεταξύ μας ζυμώσεις και σχέσεις.</w:t>
        <w:br w:type="textWrapping"/>
        <w:br w:type="textWrapping"/>
        <w:t xml:space="preserve">                                                                             </w:t>
        <w:br w:type="textWrapping"/>
        <w:t xml:space="preserve">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Αυτόνομο Σχήμα Πα.Μακ.</w:t>
      </w:r>
      <w:r w:rsidDel="00000000" w:rsidR="00000000" w:rsidRPr="00000000">
        <w:rPr>
          <w:rtl w:val="0"/>
        </w:rPr>
      </w:r>
    </w:p>
    <w:sectPr>
      <w:pgSz w:h="16838" w:w="11906"/>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